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A8" w:rsidRPr="009053A8" w:rsidRDefault="009053A8" w:rsidP="009053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3A8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9053A8" w:rsidRPr="009053A8" w:rsidRDefault="009053A8" w:rsidP="009053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3A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9053A8" w:rsidRPr="009053A8" w:rsidRDefault="009053A8" w:rsidP="00905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3A8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9053A8" w:rsidRPr="009053A8" w:rsidRDefault="009053A8" w:rsidP="00905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3A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9053A8" w:rsidRPr="009053A8" w:rsidRDefault="009053A8" w:rsidP="00905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3A8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9053A8" w:rsidRPr="009053A8" w:rsidRDefault="009053A8" w:rsidP="009053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3A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053A8" w:rsidRPr="009053A8" w:rsidRDefault="009053A8" w:rsidP="009053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3A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9053A8" w:rsidRPr="009053A8" w:rsidRDefault="009053A8" w:rsidP="00905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3A8" w:rsidRPr="009053A8" w:rsidRDefault="009053A8" w:rsidP="009053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3A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053A8" w:rsidRPr="009053A8" w:rsidRDefault="009053A8" w:rsidP="0090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53A8">
        <w:rPr>
          <w:rFonts w:ascii="Times New Roman" w:eastAsia="Times New Roman" w:hAnsi="Times New Roman" w:cs="Times New Roman"/>
          <w:sz w:val="28"/>
          <w:szCs w:val="28"/>
        </w:rPr>
        <w:t>от  2020</w:t>
      </w:r>
      <w:proofErr w:type="gramEnd"/>
      <w:r w:rsidRPr="009053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5495"/>
      </w:tblGrid>
      <w:tr w:rsidR="00AD7104" w:rsidTr="009053A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053A8" w:rsidRPr="001E1015" w:rsidRDefault="009053A8" w:rsidP="009053A8">
            <w:pPr>
              <w:keepNext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1015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</w:t>
            </w:r>
          </w:p>
          <w:p w:rsidR="009053A8" w:rsidRPr="001E1015" w:rsidRDefault="009053A8" w:rsidP="009053A8">
            <w:pPr>
              <w:keepNext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1015">
              <w:rPr>
                <w:rFonts w:ascii="Times New Roman" w:hAnsi="Times New Roman"/>
                <w:sz w:val="28"/>
                <w:szCs w:val="28"/>
              </w:rPr>
              <w:t xml:space="preserve">Совета депутатов сельского </w:t>
            </w:r>
          </w:p>
          <w:p w:rsidR="009053A8" w:rsidRPr="001E1015" w:rsidRDefault="009053A8" w:rsidP="009053A8">
            <w:pPr>
              <w:keepNext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1015">
              <w:rPr>
                <w:rFonts w:ascii="Times New Roman" w:hAnsi="Times New Roman"/>
                <w:sz w:val="28"/>
                <w:szCs w:val="28"/>
              </w:rPr>
              <w:t xml:space="preserve">поселения Красноленинский </w:t>
            </w:r>
          </w:p>
          <w:p w:rsidR="009053A8" w:rsidRPr="001E1015" w:rsidRDefault="009053A8" w:rsidP="009053A8">
            <w:pPr>
              <w:keepNext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1015">
              <w:rPr>
                <w:rFonts w:ascii="Times New Roman" w:hAnsi="Times New Roman"/>
                <w:sz w:val="28"/>
                <w:szCs w:val="28"/>
              </w:rPr>
              <w:t>от 11.06.2013 № 13 «</w:t>
            </w:r>
            <w:r w:rsidRPr="001E1015">
              <w:rPr>
                <w:rFonts w:ascii="Times New Roman" w:hAnsi="Times New Roman"/>
                <w:bCs/>
                <w:sz w:val="28"/>
                <w:szCs w:val="28"/>
              </w:rPr>
              <w:t>Об утверждении Правил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E1015">
              <w:rPr>
                <w:rFonts w:ascii="Times New Roman" w:hAnsi="Times New Roman"/>
                <w:bCs/>
                <w:sz w:val="28"/>
                <w:szCs w:val="28"/>
              </w:rPr>
              <w:t>благоустройства территории</w:t>
            </w:r>
          </w:p>
          <w:p w:rsidR="00AD7104" w:rsidRPr="009053A8" w:rsidRDefault="009053A8" w:rsidP="009053A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015">
              <w:rPr>
                <w:rFonts w:ascii="Times New Roman" w:hAnsi="Times New Roman"/>
                <w:sz w:val="28"/>
                <w:szCs w:val="28"/>
              </w:rPr>
              <w:t>сельского поселения Красноленинский»</w:t>
            </w:r>
          </w:p>
        </w:tc>
      </w:tr>
    </w:tbl>
    <w:p w:rsidR="00AD7104" w:rsidRDefault="00AD7104" w:rsidP="004E2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650" w:rsidRDefault="00595650" w:rsidP="004E2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104" w:rsidRPr="008C3435" w:rsidRDefault="00200DF7" w:rsidP="004E26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EF6621" w:rsidRPr="00EF6621"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 Российской Федерации</w:t>
      </w:r>
      <w:r w:rsidR="00EF662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4E0306" w:rsidRDefault="004E0306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104" w:rsidRPr="00EC61EE" w:rsidRDefault="00AD7104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9053A8"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A92E0D" w:rsidRPr="004E2630" w:rsidRDefault="00A92E0D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AD7104" w:rsidRDefault="00AD7104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1126A" w:rsidRPr="004E2630" w:rsidRDefault="00F1126A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200DF7" w:rsidRPr="00C95379" w:rsidRDefault="009053A8" w:rsidP="009053A8">
      <w:pPr>
        <w:pStyle w:val="ConsPlusNormal"/>
        <w:numPr>
          <w:ilvl w:val="0"/>
          <w:numId w:val="18"/>
        </w:numPr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Совета депутатов сельского поселения </w:t>
      </w:r>
      <w:r w:rsidRPr="009B0AC2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 xml:space="preserve"> от 11.06.2013 № 13 «Об утверждении Правил благоустройства территории сельского поселения </w:t>
      </w:r>
      <w:r w:rsidRPr="009B0AC2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9537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053A8" w:rsidRPr="00C95379" w:rsidRDefault="009053A8" w:rsidP="00055FE5">
      <w:pPr>
        <w:pStyle w:val="a4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379">
        <w:rPr>
          <w:rFonts w:ascii="Times New Roman" w:hAnsi="Times New Roman"/>
          <w:sz w:val="28"/>
          <w:szCs w:val="28"/>
        </w:rPr>
        <w:t>пункт 1.3 раздела 1 дополнить абзацем следующего содержания:</w:t>
      </w:r>
    </w:p>
    <w:p w:rsidR="009053A8" w:rsidRPr="00C95379" w:rsidRDefault="009053A8" w:rsidP="0065736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379">
        <w:rPr>
          <w:rFonts w:ascii="Times New Roman" w:hAnsi="Times New Roman" w:cs="Times New Roman"/>
          <w:bCs/>
          <w:sz w:val="28"/>
          <w:szCs w:val="28"/>
        </w:rPr>
        <w:t>«</w:t>
      </w:r>
      <w:r w:rsidR="00C95379" w:rsidRPr="00C95379">
        <w:rPr>
          <w:rFonts w:ascii="Times New Roman" w:hAnsi="Times New Roman"/>
          <w:sz w:val="28"/>
        </w:rPr>
        <w:t>Земляные работы - комплекс механизированных и (или) немеханизированных работ, включающий выемку (разработку) грунта, его перемещение, укладку с разравниванием и уплотнением грунта, а также подготовительные работы, связанные с валкой древесно-кустарниковой растительности и расчисткой территории; сопутствующие работы (в том числе планировка площадей, откосов, полотна выемок и насыпей; отделка земляного полотна; устройство уступов по откосам (в основании) насыпей; бурение ям бурильно-крановыми машинами; рыхление грунтов; засыпка пазух котлованов</w:t>
      </w:r>
      <w:r w:rsidR="00C95379" w:rsidRPr="00C95379">
        <w:rPr>
          <w:rFonts w:ascii="Times New Roman" w:hAnsi="Times New Roman"/>
          <w:sz w:val="28"/>
          <w:szCs w:val="28"/>
        </w:rPr>
        <w:t>.</w:t>
      </w:r>
      <w:r w:rsidR="00657361" w:rsidRPr="00C95379">
        <w:rPr>
          <w:rFonts w:ascii="Times New Roman" w:hAnsi="Times New Roman" w:cs="Times New Roman"/>
          <w:bCs/>
          <w:sz w:val="28"/>
          <w:szCs w:val="28"/>
        </w:rPr>
        <w:t>»</w:t>
      </w:r>
      <w:r w:rsidR="00FF7D6D" w:rsidRPr="00C95379">
        <w:rPr>
          <w:rFonts w:ascii="Times New Roman" w:hAnsi="Times New Roman" w:cs="Times New Roman"/>
          <w:bCs/>
          <w:sz w:val="28"/>
          <w:szCs w:val="28"/>
        </w:rPr>
        <w:t>.</w:t>
      </w:r>
    </w:p>
    <w:p w:rsidR="00657361" w:rsidRDefault="00657361" w:rsidP="0065736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Раздел 1 дополнить пунктом 1.4 следующего содержания: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«1.4. </w:t>
      </w:r>
      <w:r w:rsidRPr="00657361">
        <w:rPr>
          <w:rFonts w:ascii="Times New Roman" w:hAnsi="Times New Roman" w:cs="Times New Roman"/>
          <w:bCs/>
          <w:sz w:val="28"/>
          <w:szCs w:val="28"/>
        </w:rPr>
        <w:t xml:space="preserve">На территории сельского поселения </w:t>
      </w:r>
      <w:r w:rsidR="00E552FD">
        <w:rPr>
          <w:rFonts w:ascii="Times New Roman" w:hAnsi="Times New Roman" w:cs="Times New Roman"/>
          <w:bCs/>
          <w:sz w:val="28"/>
          <w:szCs w:val="28"/>
        </w:rPr>
        <w:t>Красноленинский</w:t>
      </w:r>
      <w:r w:rsidRPr="00657361">
        <w:rPr>
          <w:rFonts w:ascii="Times New Roman" w:hAnsi="Times New Roman" w:cs="Times New Roman"/>
          <w:bCs/>
          <w:sz w:val="28"/>
          <w:szCs w:val="28"/>
        </w:rPr>
        <w:t xml:space="preserve"> запрещается:</w:t>
      </w:r>
      <w:r w:rsidR="00E552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7D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 xml:space="preserve">- использовать на повышенной громкости звуковоспроизводящих устройств, в том числе установленных на транспортных средствах, киосках, </w:t>
      </w:r>
      <w:r w:rsidRPr="00657361">
        <w:rPr>
          <w:rFonts w:ascii="Times New Roman" w:hAnsi="Times New Roman" w:cs="Times New Roman"/>
          <w:bCs/>
          <w:sz w:val="28"/>
          <w:szCs w:val="28"/>
        </w:rPr>
        <w:lastRenderedPageBreak/>
        <w:t>павильонах, балконах, в окнах или на подоконниках, с 22.00 до 8.00 часов, иные действия, нарушающие тишину и покой граждан с 22.00 до 8.00 часов;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>- организовывать и проводить с 21.00 до 8.00 часов в жилой зоне строительные, ремонтные, погрузочно-разгрузочные и другие работы, нарушающие тишину и покой граждан;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>- организовывать и проводить в рабочие дни (в том числе в субботу) с 13.00 до 15.00 часов, с 21.00 до 8.00 часов, а также в любое время в воскресенье и нерабочие праздничные дни в многоквартирном доме строительные, ремонтные работы, сопровождающиеся повышенной громкостью и нарушающие тишину и покой граждан;</w:t>
      </w:r>
      <w:r w:rsidR="00FF7D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>- использовать на повышенной громкости бытовую электронную технику (радиоприемники и приемники телевизионные, в том числе телевизоры, проигрыватели, магнитофоны, громкоговорители, микрофоны, установки электрических усилителей звука, игровые приставки, а также иные техника и аппаратура) в помещениях (в том числе встроенных и пристроенных) многоквартирных домов, нарушающую тишину и покой граждан;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>- купаться в реках, озерах, прудах и других водоемах, где это запрещено;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>- выгул собак без намордника, в общественном месте без поводка, выгул собак на спортивных площадках, детских игровых площадках, на стадионах, на территориях образовательных и медицинских организаций;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>- размещать объявления и иную информацию, не являющуюся рекламой, а также рисунков и надписей вне установленных для этих целей мест;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>- загрязнять либо засорять территорию общего пользования путем выброса, сброса, оставления вне мусорных контейнеров (урн, корзин) бумаг, окурков, бутылок и иного мусора;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>- размещать отходы, за исключением специально отведенных мест и контейнеров для сбора отходов, загрязнять территории горюче-смазочными материалами, нефтепродуктами, устраивать несанкционированные свалки отходов;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>- осуществлять сброс бытовых сточных вод в водоотводящие канавы, кюветы, на рельеф, в водопроводные колодцы ливневой канализации;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>- транспортировать грузы волоком, перегонять самоходные дорожно-строительные машины на гусеничном ходу по улицам, покрытым асфальтом;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>- выпас, а равно нахождение сельскохозяйственных животных вне установленных для этих целей мест, выпас, а равно нахождение домашней птицы в местах, где это запрещено;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>- складировать и хранить строительные материалы, оборудование, органические или химические удобрения, тару, хранить суда водного транспорта, разукомплектованные транспортные средства и иные механизмы;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lastRenderedPageBreak/>
        <w:t>- складировать, хранить дрова, уголь, сено вне территории домовладения;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 xml:space="preserve">- нарушать требования к внешнему виду, включая размеры, форму, цвет, подсветку указателей с наименованиями улиц и номерами домов, вывесок, информационных щитов и указателей, иных информационных конструкций, кроме рекламных конструкций; устанавливать (размещать) информационные конструкции, кроме рекламных конструкций, без получения разрешения, согласования администрации сельского поселения </w:t>
      </w:r>
      <w:r w:rsidR="00FF7D6D">
        <w:rPr>
          <w:rFonts w:ascii="Times New Roman" w:hAnsi="Times New Roman" w:cs="Times New Roman"/>
          <w:bCs/>
          <w:sz w:val="28"/>
          <w:szCs w:val="28"/>
        </w:rPr>
        <w:t>Красноленинский</w:t>
      </w:r>
      <w:r w:rsidRPr="00657361">
        <w:rPr>
          <w:rFonts w:ascii="Times New Roman" w:hAnsi="Times New Roman" w:cs="Times New Roman"/>
          <w:bCs/>
          <w:sz w:val="28"/>
          <w:szCs w:val="28"/>
        </w:rPr>
        <w:t xml:space="preserve"> в случаях, когда получение таких разрешения, согласования обязательно; </w:t>
      </w:r>
      <w:r w:rsidR="00C95379" w:rsidRPr="00657361">
        <w:rPr>
          <w:rFonts w:ascii="Times New Roman" w:hAnsi="Times New Roman" w:cs="Times New Roman"/>
          <w:bCs/>
          <w:sz w:val="28"/>
          <w:szCs w:val="28"/>
        </w:rPr>
        <w:t>не принимать</w:t>
      </w:r>
      <w:r w:rsidRPr="00657361">
        <w:rPr>
          <w:rFonts w:ascii="Times New Roman" w:hAnsi="Times New Roman" w:cs="Times New Roman"/>
          <w:bCs/>
          <w:sz w:val="28"/>
          <w:szCs w:val="28"/>
        </w:rPr>
        <w:t xml:space="preserve"> меры по устранению неисправностей либо по содержанию в надлежащем виде информационных конструкций, кроме рекламных конструкций; установка (размещение) информационных конструкций, кроме рекламных конструкций, в местах, где их установка (размещение) не допускается;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 xml:space="preserve">- нарушать порядок проведения земляных работ, выразившийся в проведении земляных работ без разрешения (ордера) на проведение (производство, осуществление, выполнение) таких работ, выдаваемого администрацией сельского поселения </w:t>
      </w:r>
      <w:r w:rsidR="00FF7D6D">
        <w:rPr>
          <w:rFonts w:ascii="Times New Roman" w:hAnsi="Times New Roman" w:cs="Times New Roman"/>
          <w:bCs/>
          <w:sz w:val="28"/>
          <w:szCs w:val="28"/>
        </w:rPr>
        <w:t>Красноленинский</w:t>
      </w:r>
      <w:r w:rsidRPr="00657361">
        <w:rPr>
          <w:rFonts w:ascii="Times New Roman" w:hAnsi="Times New Roman" w:cs="Times New Roman"/>
          <w:bCs/>
          <w:sz w:val="28"/>
          <w:szCs w:val="28"/>
        </w:rPr>
        <w:t>, либо без уведомления такого администрации в случаях и сроки, которые предусмотрены настоящими Правилами, а равно в проведении земляных работ в случаях приостановления, аннулирования, истечения срока действия указанного разрешения (ордера) либо в несоблюдении определенных в нем условий и сроков проведения работ, невыполнении либо ненадлежащем выполнении восстановления нарушенного в результате проведения земляных работ благоустройства территории;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 xml:space="preserve">- снос (вырубка), пересадка зеленых насаждений, обрезка веток на деревьях и кустарниках без разрешения (порубочного билета), выдаваемого администрацией сельского поселения </w:t>
      </w:r>
      <w:r w:rsidR="00FF7D6D">
        <w:rPr>
          <w:rFonts w:ascii="Times New Roman" w:hAnsi="Times New Roman" w:cs="Times New Roman"/>
          <w:bCs/>
          <w:sz w:val="28"/>
          <w:szCs w:val="28"/>
        </w:rPr>
        <w:t>Красноленинский</w:t>
      </w:r>
      <w:r w:rsidRPr="00657361">
        <w:rPr>
          <w:rFonts w:ascii="Times New Roman" w:hAnsi="Times New Roman" w:cs="Times New Roman"/>
          <w:bCs/>
          <w:sz w:val="28"/>
          <w:szCs w:val="28"/>
        </w:rPr>
        <w:t>, в случаях, когда получение разрешения (порубочного билета) является обязательным;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>- нарушать требования по охране расположенных в границах населенных пунктов газонов, цветников и иных территорий, занятых травянистыми растениями, выразившееся в складировании на таких территориях строительных материалов, снега, сколов льда, оборудования, угля, дров, в наезде и размещ</w:t>
      </w:r>
      <w:bookmarkStart w:id="0" w:name="_GoBack"/>
      <w:bookmarkEnd w:id="0"/>
      <w:r w:rsidRPr="00657361">
        <w:rPr>
          <w:rFonts w:ascii="Times New Roman" w:hAnsi="Times New Roman" w:cs="Times New Roman"/>
          <w:bCs/>
          <w:sz w:val="28"/>
          <w:szCs w:val="28"/>
        </w:rPr>
        <w:t>ении на них транспортных средств;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94293" w:rsidRPr="00657361">
        <w:rPr>
          <w:rFonts w:ascii="Times New Roman" w:hAnsi="Times New Roman" w:cs="Times New Roman"/>
          <w:bCs/>
          <w:sz w:val="28"/>
          <w:szCs w:val="28"/>
        </w:rPr>
        <w:t>не принимать</w:t>
      </w:r>
      <w:r w:rsidRPr="00657361">
        <w:rPr>
          <w:rFonts w:ascii="Times New Roman" w:hAnsi="Times New Roman" w:cs="Times New Roman"/>
          <w:bCs/>
          <w:sz w:val="28"/>
          <w:szCs w:val="28"/>
        </w:rPr>
        <w:t xml:space="preserve"> меры по защите деревьев и кустарников от повреждений при осуществлении строительных, ремонтных, а также снегоочистительных работ;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>- размещать на фасадах зданий, строений, сооружений наружных кондиционеров, антенн, проводов, розеток, иных предметов в нарушение требований к внешнему облику фасадов зданий, строений, сооружений;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 xml:space="preserve">- изменять архитектурно-градостроительный облик, в том числе подсветку, праздничную подсветку фасадов зданий, строений, сооружений, без согласования с администрацией сельского поселения </w:t>
      </w:r>
      <w:r w:rsidR="00FF7D6D">
        <w:rPr>
          <w:rFonts w:ascii="Times New Roman" w:hAnsi="Times New Roman" w:cs="Times New Roman"/>
          <w:bCs/>
          <w:sz w:val="28"/>
          <w:szCs w:val="28"/>
        </w:rPr>
        <w:t>Красноленинский</w:t>
      </w:r>
      <w:r w:rsidRPr="00657361">
        <w:rPr>
          <w:rFonts w:ascii="Times New Roman" w:hAnsi="Times New Roman" w:cs="Times New Roman"/>
          <w:bCs/>
          <w:sz w:val="28"/>
          <w:szCs w:val="28"/>
        </w:rPr>
        <w:t xml:space="preserve"> в случаях, когда такое согласование требуется;</w:t>
      </w:r>
      <w:r w:rsidR="00FF7D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lastRenderedPageBreak/>
        <w:t>- размещать механические транспортные средств на детских, спортивных площадках, площадках для выгула животных;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>- снос, перестановка, перемещение малых архитектурных форм, а равно их использование не по назначению;</w:t>
      </w:r>
    </w:p>
    <w:p w:rsidR="00657361" w:rsidRPr="00657361" w:rsidRDefault="00657361" w:rsidP="00E552F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 xml:space="preserve">- оставлять автотранспортные средства на хозяйственных площадках или в непосредственной близости от них, затрудняющих работу </w:t>
      </w:r>
      <w:proofErr w:type="spellStart"/>
      <w:r w:rsidRPr="00657361">
        <w:rPr>
          <w:rFonts w:ascii="Times New Roman" w:hAnsi="Times New Roman" w:cs="Times New Roman"/>
          <w:bCs/>
          <w:sz w:val="28"/>
          <w:szCs w:val="28"/>
        </w:rPr>
        <w:t>ассенизаторных</w:t>
      </w:r>
      <w:proofErr w:type="spellEnd"/>
      <w:r w:rsidRPr="0065736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57361">
        <w:rPr>
          <w:rFonts w:ascii="Times New Roman" w:hAnsi="Times New Roman" w:cs="Times New Roman"/>
          <w:bCs/>
          <w:sz w:val="28"/>
          <w:szCs w:val="28"/>
        </w:rPr>
        <w:t>мусоросборочных</w:t>
      </w:r>
      <w:proofErr w:type="spellEnd"/>
      <w:r w:rsidRPr="00657361">
        <w:rPr>
          <w:rFonts w:ascii="Times New Roman" w:hAnsi="Times New Roman" w:cs="Times New Roman"/>
          <w:bCs/>
          <w:sz w:val="28"/>
          <w:szCs w:val="28"/>
        </w:rPr>
        <w:t xml:space="preserve"> машин, иных коммунальных и специальных служб;</w:t>
      </w:r>
    </w:p>
    <w:p w:rsidR="00657361" w:rsidRPr="00A94293" w:rsidRDefault="00657361" w:rsidP="00FF7D6D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361">
        <w:rPr>
          <w:rFonts w:ascii="Times New Roman" w:hAnsi="Times New Roman" w:cs="Times New Roman"/>
          <w:bCs/>
          <w:sz w:val="28"/>
          <w:szCs w:val="28"/>
        </w:rPr>
        <w:t>- производить торговлю</w:t>
      </w:r>
      <w:r w:rsidR="00FF7D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7361">
        <w:rPr>
          <w:rFonts w:ascii="Times New Roman" w:hAnsi="Times New Roman" w:cs="Times New Roman"/>
          <w:bCs/>
          <w:sz w:val="28"/>
          <w:szCs w:val="28"/>
        </w:rPr>
        <w:t xml:space="preserve">с нарушением утвержденной администрацией сельского поселения </w:t>
      </w:r>
      <w:r w:rsidR="00FF7D6D">
        <w:rPr>
          <w:rFonts w:ascii="Times New Roman" w:hAnsi="Times New Roman" w:cs="Times New Roman"/>
          <w:bCs/>
          <w:sz w:val="28"/>
          <w:szCs w:val="28"/>
        </w:rPr>
        <w:t>Красноленинский</w:t>
      </w:r>
      <w:r w:rsidRPr="00657361">
        <w:rPr>
          <w:rFonts w:ascii="Times New Roman" w:hAnsi="Times New Roman" w:cs="Times New Roman"/>
          <w:bCs/>
          <w:sz w:val="28"/>
          <w:szCs w:val="28"/>
        </w:rPr>
        <w:t xml:space="preserve"> схемы размещения нестационарных торговых объектов на земельных участках, в зданиях, строениях, </w:t>
      </w:r>
      <w:r w:rsidRPr="00A94293">
        <w:rPr>
          <w:rFonts w:ascii="Times New Roman" w:hAnsi="Times New Roman" w:cs="Times New Roman"/>
          <w:bCs/>
          <w:sz w:val="28"/>
          <w:szCs w:val="28"/>
        </w:rPr>
        <w:t>сооружениях, находящихся в муниципальной собственности.</w:t>
      </w:r>
      <w:r w:rsidR="00FF7D6D" w:rsidRPr="00A9429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E0306" w:rsidRPr="00A94293" w:rsidRDefault="00FF7D6D" w:rsidP="008B3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293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200DF7" w:rsidRPr="00A942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D5D" w:rsidRPr="00A94293">
        <w:rPr>
          <w:rFonts w:ascii="Times New Roman" w:hAnsi="Times New Roman" w:cs="Times New Roman"/>
          <w:bCs/>
          <w:sz w:val="28"/>
          <w:szCs w:val="28"/>
        </w:rPr>
        <w:t>Пункт 7.9</w:t>
      </w:r>
      <w:r w:rsidR="00A94293" w:rsidRPr="00A94293">
        <w:rPr>
          <w:rFonts w:ascii="Times New Roman" w:hAnsi="Times New Roman" w:cs="Times New Roman"/>
          <w:bCs/>
          <w:sz w:val="28"/>
          <w:szCs w:val="28"/>
        </w:rPr>
        <w:t xml:space="preserve"> раздел</w:t>
      </w:r>
      <w:r w:rsidR="004F7705" w:rsidRPr="00A94293">
        <w:rPr>
          <w:rFonts w:ascii="Times New Roman" w:hAnsi="Times New Roman" w:cs="Times New Roman"/>
          <w:bCs/>
          <w:sz w:val="28"/>
          <w:szCs w:val="28"/>
        </w:rPr>
        <w:t>а</w:t>
      </w:r>
      <w:r w:rsidR="00200DF7" w:rsidRPr="00A942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D5D" w:rsidRPr="00A94293">
        <w:rPr>
          <w:rFonts w:ascii="Times New Roman" w:hAnsi="Times New Roman" w:cs="Times New Roman"/>
          <w:bCs/>
          <w:sz w:val="28"/>
          <w:szCs w:val="28"/>
        </w:rPr>
        <w:t>7</w:t>
      </w:r>
      <w:r w:rsidR="00200DF7" w:rsidRPr="00A94293">
        <w:rPr>
          <w:rFonts w:ascii="Times New Roman" w:hAnsi="Times New Roman" w:cs="Times New Roman"/>
          <w:bCs/>
          <w:sz w:val="28"/>
          <w:szCs w:val="28"/>
        </w:rPr>
        <w:t xml:space="preserve"> дополнить </w:t>
      </w:r>
      <w:r w:rsidR="00A94293" w:rsidRPr="00A94293">
        <w:rPr>
          <w:rFonts w:ascii="Times New Roman" w:hAnsi="Times New Roman" w:cs="Times New Roman"/>
          <w:bCs/>
          <w:sz w:val="28"/>
          <w:szCs w:val="28"/>
        </w:rPr>
        <w:t>подпунктом 7.9.21</w:t>
      </w:r>
      <w:r w:rsidR="004F7705" w:rsidRPr="00A942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0DF7" w:rsidRPr="00A94293">
        <w:rPr>
          <w:rFonts w:ascii="Times New Roman" w:hAnsi="Times New Roman" w:cs="Times New Roman"/>
          <w:bCs/>
          <w:sz w:val="28"/>
          <w:szCs w:val="28"/>
        </w:rPr>
        <w:t>следующего содержания</w:t>
      </w:r>
      <w:r w:rsidR="004E0306" w:rsidRPr="00A94293">
        <w:rPr>
          <w:rFonts w:ascii="Times New Roman" w:hAnsi="Times New Roman" w:cs="Times New Roman"/>
          <w:bCs/>
          <w:sz w:val="28"/>
          <w:szCs w:val="28"/>
        </w:rPr>
        <w:t>:</w:t>
      </w:r>
    </w:p>
    <w:p w:rsidR="00A94293" w:rsidRPr="00DB2745" w:rsidRDefault="00A94293" w:rsidP="00A94293">
      <w:pPr>
        <w:suppressAutoHyphens/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94293">
        <w:rPr>
          <w:rFonts w:ascii="Times New Roman" w:hAnsi="Times New Roman"/>
          <w:kern w:val="1"/>
          <w:sz w:val="28"/>
          <w:szCs w:val="28"/>
          <w:lang w:eastAsia="ar-SA"/>
        </w:rPr>
        <w:t xml:space="preserve">«7.9.21. </w:t>
      </w:r>
      <w:r w:rsidRPr="00A94293">
        <w:rPr>
          <w:rFonts w:ascii="Times New Roman" w:hAnsi="Times New Roman"/>
          <w:kern w:val="1"/>
          <w:sz w:val="28"/>
          <w:szCs w:val="28"/>
          <w:lang w:eastAsia="ar-SA"/>
        </w:rPr>
        <w:t xml:space="preserve">Производство </w:t>
      </w: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>земляных работ.</w:t>
      </w:r>
    </w:p>
    <w:p w:rsidR="00A94293" w:rsidRPr="00DB2745" w:rsidRDefault="00A94293" w:rsidP="00A94293">
      <w:pPr>
        <w:suppressAutoHyphens/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>1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.</w:t>
      </w: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 xml:space="preserve"> Земляные работы, связанные с прокладкой, ремонтом, содержанием инженерных коммуникаций, установкой и эксплуатацией, демонтажем рекламных и информационных конструкций, объектов (средств) наружного освещения и другими видами работ (за исключением случаев, указанных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в пункте </w:t>
      </w: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 xml:space="preserve">3 данного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подпункта</w:t>
      </w: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 xml:space="preserve"> настоящих Правил), проводятся на основании согласования на производство земляных работ выданного администрацией сельского поселения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(далее – Согласование)</w:t>
      </w: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A94293" w:rsidRPr="00DB2745" w:rsidRDefault="00A94293" w:rsidP="00A942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745">
        <w:rPr>
          <w:rFonts w:ascii="Times New Roman" w:hAnsi="Times New Roman"/>
          <w:sz w:val="28"/>
          <w:szCs w:val="28"/>
        </w:rPr>
        <w:t>В согласовании указываются: фамилия, имя и отчество (при наличии) заказчика проведения работ, наименование организации, проводящей работы (с указанием ответственных лиц), вид, объем, срок, место проведения работ, а также иные условия, установленные Правилами.</w:t>
      </w:r>
    </w:p>
    <w:p w:rsidR="00A94293" w:rsidRDefault="00A94293" w:rsidP="00A942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745">
        <w:rPr>
          <w:rFonts w:ascii="Times New Roman" w:hAnsi="Times New Roman"/>
          <w:sz w:val="28"/>
          <w:szCs w:val="28"/>
        </w:rPr>
        <w:t>При производстве значительных объемов земляных работ согласовываются на отдельные этапы – участки с установлением сроков работ на каждый этап.</w:t>
      </w:r>
    </w:p>
    <w:p w:rsidR="00A94293" w:rsidRDefault="00A94293" w:rsidP="00A942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на производство земляных работ выдается в целях проведения следующих работ:</w:t>
      </w:r>
    </w:p>
    <w:p w:rsidR="00A94293" w:rsidRPr="00B52F94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94">
        <w:rPr>
          <w:rFonts w:ascii="Times New Roman" w:hAnsi="Times New Roman" w:cs="Times New Roman"/>
          <w:sz w:val="28"/>
          <w:szCs w:val="28"/>
        </w:rPr>
        <w:t>1) строительство, реконструкция объектов капитального строительства;</w:t>
      </w:r>
    </w:p>
    <w:p w:rsidR="00A94293" w:rsidRPr="00B52F94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94">
        <w:rPr>
          <w:rFonts w:ascii="Times New Roman" w:hAnsi="Times New Roman" w:cs="Times New Roman"/>
          <w:sz w:val="28"/>
          <w:szCs w:val="28"/>
        </w:rPr>
        <w:t xml:space="preserve">2) строительство, реконструкция объекта капитального строительства в случае проведения работ в границах земельного участка, предназначенного для размещения объекта капитального строительства, указанного в разрешении на строительство, и </w:t>
      </w:r>
      <w:r>
        <w:rPr>
          <w:rFonts w:ascii="Times New Roman" w:hAnsi="Times New Roman" w:cs="Times New Roman"/>
          <w:sz w:val="28"/>
          <w:szCs w:val="28"/>
        </w:rPr>
        <w:t>без занятия проезжей части улиц</w:t>
      </w:r>
      <w:r w:rsidRPr="00B52F94">
        <w:rPr>
          <w:rFonts w:ascii="Times New Roman" w:hAnsi="Times New Roman" w:cs="Times New Roman"/>
          <w:sz w:val="28"/>
          <w:szCs w:val="28"/>
        </w:rPr>
        <w:t xml:space="preserve">, территории остановок общественного транспорта, </w:t>
      </w:r>
      <w:proofErr w:type="spellStart"/>
      <w:r w:rsidRPr="00B52F94">
        <w:rPr>
          <w:rFonts w:ascii="Times New Roman" w:hAnsi="Times New Roman" w:cs="Times New Roman"/>
          <w:sz w:val="28"/>
          <w:szCs w:val="28"/>
        </w:rPr>
        <w:t>отстойно</w:t>
      </w:r>
      <w:proofErr w:type="spellEnd"/>
      <w:r w:rsidRPr="00B52F94">
        <w:rPr>
          <w:rFonts w:ascii="Times New Roman" w:hAnsi="Times New Roman" w:cs="Times New Roman"/>
          <w:sz w:val="28"/>
          <w:szCs w:val="28"/>
        </w:rPr>
        <w:t>-разворотных площадок общественного транспорта, велосипедных дорожек с целью проведения (производства) работ, в том числе для обеспечения прохода пешеходов, а также без полного перекрытия тротуара;</w:t>
      </w:r>
    </w:p>
    <w:p w:rsidR="00A94293" w:rsidRPr="00B52F94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94">
        <w:rPr>
          <w:rFonts w:ascii="Times New Roman" w:hAnsi="Times New Roman" w:cs="Times New Roman"/>
          <w:sz w:val="28"/>
          <w:szCs w:val="28"/>
        </w:rPr>
        <w:t xml:space="preserve">3) прокладка инженерных сетей и сооружений к строящимся </w:t>
      </w:r>
      <w:r w:rsidRPr="00B52F94">
        <w:rPr>
          <w:rFonts w:ascii="Times New Roman" w:hAnsi="Times New Roman" w:cs="Times New Roman"/>
          <w:sz w:val="28"/>
          <w:szCs w:val="28"/>
        </w:rPr>
        <w:lastRenderedPageBreak/>
        <w:t>(реконструируемым) объектам капитального строительства;</w:t>
      </w:r>
    </w:p>
    <w:p w:rsidR="00A94293" w:rsidRPr="00B52F94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94">
        <w:rPr>
          <w:rFonts w:ascii="Times New Roman" w:hAnsi="Times New Roman" w:cs="Times New Roman"/>
          <w:sz w:val="28"/>
          <w:szCs w:val="28"/>
        </w:rPr>
        <w:t xml:space="preserve">4) инженерно-геологические изыскания, включающие в себя: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2F94">
        <w:rPr>
          <w:rFonts w:ascii="Times New Roman" w:hAnsi="Times New Roman" w:cs="Times New Roman"/>
          <w:sz w:val="28"/>
          <w:szCs w:val="28"/>
        </w:rPr>
        <w:t>роизводство опытных работ, сопряженных с внедрением инструмента (оборудования) в подземное пространство;</w:t>
      </w:r>
    </w:p>
    <w:p w:rsidR="00A94293" w:rsidRPr="00B52F94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94">
        <w:rPr>
          <w:rFonts w:ascii="Times New Roman" w:hAnsi="Times New Roman" w:cs="Times New Roman"/>
          <w:sz w:val="28"/>
          <w:szCs w:val="28"/>
        </w:rPr>
        <w:t>5) проведение археологических полевых работ;</w:t>
      </w:r>
    </w:p>
    <w:p w:rsidR="00A94293" w:rsidRPr="00B52F94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94">
        <w:rPr>
          <w:rFonts w:ascii="Times New Roman" w:hAnsi="Times New Roman" w:cs="Times New Roman"/>
          <w:sz w:val="28"/>
          <w:szCs w:val="28"/>
        </w:rPr>
        <w:t>6) установка опор информационных и рекламных конструкций;</w:t>
      </w:r>
    </w:p>
    <w:p w:rsidR="00A94293" w:rsidRPr="00B52F94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94">
        <w:rPr>
          <w:rFonts w:ascii="Times New Roman" w:hAnsi="Times New Roman" w:cs="Times New Roman"/>
          <w:sz w:val="28"/>
          <w:szCs w:val="28"/>
        </w:rPr>
        <w:t>7) капитальный ремонт дорог и элементов их обустройства;</w:t>
      </w:r>
    </w:p>
    <w:p w:rsidR="00A94293" w:rsidRPr="00B52F94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94">
        <w:rPr>
          <w:rFonts w:ascii="Times New Roman" w:hAnsi="Times New Roman" w:cs="Times New Roman"/>
          <w:sz w:val="28"/>
          <w:szCs w:val="28"/>
        </w:rPr>
        <w:t>8) ремонт инженерных коммуникаций и сооружений;</w:t>
      </w:r>
    </w:p>
    <w:p w:rsidR="00A94293" w:rsidRPr="00B52F94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94">
        <w:rPr>
          <w:rFonts w:ascii="Times New Roman" w:hAnsi="Times New Roman" w:cs="Times New Roman"/>
          <w:sz w:val="28"/>
          <w:szCs w:val="28"/>
        </w:rPr>
        <w:t>9) прокладка (размещение) инженерных сетей и сооружений, линий и сооружений связи;</w:t>
      </w:r>
    </w:p>
    <w:p w:rsidR="00A94293" w:rsidRPr="00B52F94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94">
        <w:rPr>
          <w:rFonts w:ascii="Times New Roman" w:hAnsi="Times New Roman" w:cs="Times New Roman"/>
          <w:sz w:val="28"/>
          <w:szCs w:val="28"/>
        </w:rPr>
        <w:t>10) установка опор освещения, контактной сети, архитектурно-художественной подсветки;</w:t>
      </w:r>
    </w:p>
    <w:p w:rsidR="00A94293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94">
        <w:rPr>
          <w:rFonts w:ascii="Times New Roman" w:hAnsi="Times New Roman" w:cs="Times New Roman"/>
          <w:sz w:val="28"/>
          <w:szCs w:val="28"/>
        </w:rPr>
        <w:t>11) аварийно-восстановительный ремонт инженерных коммуникаций, сооружений и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293" w:rsidRPr="00DB2745" w:rsidRDefault="00A94293" w:rsidP="00A942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745">
        <w:rPr>
          <w:rFonts w:ascii="Times New Roman" w:hAnsi="Times New Roman"/>
          <w:sz w:val="28"/>
          <w:szCs w:val="28"/>
        </w:rPr>
        <w:t>2. Производство земляных работ, осуществляется без оформления согласования (разрешения) в случаях производства земляных работ, осуществляемых в соответствии с разрешением на строительство, а также в границах земельных участков, не являющихся территориями общего пользования, не обремененных соответствующим публичным сервитутом и принадлежащих гражданам и организациям на вещных или иных правах.</w:t>
      </w:r>
    </w:p>
    <w:p w:rsidR="00A94293" w:rsidRPr="00DB2745" w:rsidRDefault="00A94293" w:rsidP="00A942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 xml:space="preserve">3. </w:t>
      </w:r>
      <w:r w:rsidRPr="00DB2745">
        <w:rPr>
          <w:rFonts w:ascii="Times New Roman" w:hAnsi="Times New Roman"/>
          <w:sz w:val="28"/>
          <w:szCs w:val="28"/>
        </w:rPr>
        <w:t>Без предварительного оформления согласования осуществляется производство работ по устранению аварий и аварийных ситуаций.</w:t>
      </w:r>
    </w:p>
    <w:p w:rsidR="00A94293" w:rsidRPr="00DB2745" w:rsidRDefault="00A94293" w:rsidP="00A942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>Лицо, ответственное за производство земляных работ в указанных случаях обязано:</w:t>
      </w:r>
    </w:p>
    <w:p w:rsidR="00A94293" w:rsidRPr="00DB2745" w:rsidRDefault="00A94293" w:rsidP="00A942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>- до начала производства работ уведомить администрацию сельского поселения о времени и месте проведения необходимых работ.</w:t>
      </w:r>
    </w:p>
    <w:p w:rsidR="00A94293" w:rsidRPr="00DB2745" w:rsidRDefault="00A94293" w:rsidP="00A94293">
      <w:pPr>
        <w:suppressAutoHyphens/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>4. Места производства земляных работ должны быть ограждены защитными ограждениями с разрывами не более 20 см, имеющими светоотражающее покрытие (ленту), с указанием наименования организации, производящей работы, и номера телефона, в темное время суток обозначаться сигнальными огнями, указателями объездов и пешеходных переходов. Места производства земляных работ при необходимости должны быть обеспечены перекидными мостиками и трапами шириной не менее 1 м, огражденных с обеих сторон перилами высотой не менее 1,1 м, со сплошной обшивкой внизу на высоту 0,15 м и дополнительной ограждающей планкой на высоте 0,5 м от настила.</w:t>
      </w:r>
    </w:p>
    <w:p w:rsidR="00A94293" w:rsidRPr="00DB2745" w:rsidRDefault="00A94293" w:rsidP="00A94293">
      <w:pPr>
        <w:suppressAutoHyphens/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>5. При производстве работ на тротуарах, пешеходных дорожках должны обеспечиваться удобные и безопасные условия для прохода людей.</w:t>
      </w:r>
    </w:p>
    <w:p w:rsidR="00A94293" w:rsidRPr="00DB2745" w:rsidRDefault="00A94293" w:rsidP="00A94293">
      <w:pPr>
        <w:suppressAutoHyphens/>
        <w:spacing w:after="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 xml:space="preserve">В местах пересечения траншеями тротуаров и пешеходных дорожек должны быть установлены переходные мостики для пешеходов на всю ширину </w:t>
      </w: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пересекаемой дорожки или тротуара и ограждением с двух сторон на высоту не менее 1 м.</w:t>
      </w:r>
    </w:p>
    <w:p w:rsidR="00A94293" w:rsidRPr="00DB2745" w:rsidRDefault="00A94293" w:rsidP="00A94293">
      <w:pPr>
        <w:suppressAutoHyphens/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 xml:space="preserve">6. Пропуск ливневых и талых вод в местах проведения земляных работ обязана обеспечить организация, производящая работы. Для защиты колодцев, </w:t>
      </w:r>
      <w:proofErr w:type="spellStart"/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>дождеприемных</w:t>
      </w:r>
      <w:proofErr w:type="spellEnd"/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 xml:space="preserve"> решеток и лотков должны применяться деревянные щиты и короба, обеспечивающие доступ к колодцам, дождеприемникам и лоткам.</w:t>
      </w:r>
    </w:p>
    <w:p w:rsidR="00A94293" w:rsidRPr="00DB2745" w:rsidRDefault="00A94293" w:rsidP="00A94293">
      <w:pPr>
        <w:suppressAutoHyphens/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>7. При производстве земляных работ запрещается:</w:t>
      </w:r>
    </w:p>
    <w:p w:rsidR="00A94293" w:rsidRPr="00DB2745" w:rsidRDefault="00A94293" w:rsidP="00A94293">
      <w:pPr>
        <w:suppressAutoHyphens/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>- загрязнение прилегающих участков улиц и засорение ливневой канализации, засыпка водопропускных труб, кюветов и газонов;</w:t>
      </w:r>
    </w:p>
    <w:p w:rsidR="00A94293" w:rsidRPr="00DB2745" w:rsidRDefault="00A94293" w:rsidP="00A94293">
      <w:pPr>
        <w:suppressAutoHyphens/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>- откачка воды из траншей, котлованов, колодцев на проезжую часть, тротуары во избежание создания гололеда и образования наледей. По согласованию с владельцем ливневой канализации вода должна быть направлена в существующую ливневую канализацию на данном участке;</w:t>
      </w:r>
    </w:p>
    <w:p w:rsidR="00A94293" w:rsidRPr="00DB2745" w:rsidRDefault="00A94293" w:rsidP="00A94293">
      <w:pPr>
        <w:suppressAutoHyphens/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>- 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охраны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объектов культурного наследия </w:t>
      </w: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>Ханты-Мансийского автономного округа - Югры;</w:t>
      </w:r>
    </w:p>
    <w:p w:rsidR="00A94293" w:rsidRPr="00DB2745" w:rsidRDefault="00A94293" w:rsidP="00A94293">
      <w:pPr>
        <w:suppressAutoHyphens/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 xml:space="preserve">- засыпка грунтом крышек люков, колодцев и камер, решеток </w:t>
      </w:r>
      <w:proofErr w:type="spellStart"/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>дождеприемных</w:t>
      </w:r>
      <w:proofErr w:type="spellEnd"/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 xml:space="preserve"> колодцев, лотков дорожных покрытий, зеленых насаждений, а также складирование материалов и конструкций на газонах, на трассах действующих подземных коммуникаций, в охранных зонах газопроводов, теплотрасс, линий электропередач и линий связи.</w:t>
      </w:r>
    </w:p>
    <w:p w:rsidR="00A94293" w:rsidRPr="00DB2745" w:rsidRDefault="00A94293" w:rsidP="00A94293">
      <w:pPr>
        <w:suppressAutoHyphens/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>8. Дорожные покрытия, тротуары, газоны и другие разрытые участки должны быть восстановлены в сроки, указанные в разрешении в полном объеме без снижения их качества.</w:t>
      </w:r>
    </w:p>
    <w:p w:rsidR="00A94293" w:rsidRPr="00DB2745" w:rsidRDefault="00A94293" w:rsidP="00A94293">
      <w:pPr>
        <w:suppressAutoHyphens/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>9. В местах пересечения с существующими коммуникациями засыпка траншей производится в присутствии представителей организаций, эксплуатирующих эти подземные коммуникации.</w:t>
      </w:r>
    </w:p>
    <w:p w:rsidR="00A94293" w:rsidRPr="00DB2745" w:rsidRDefault="00A94293" w:rsidP="00A94293">
      <w:pPr>
        <w:suppressAutoHyphens/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  <w:shd w:val="clear" w:color="auto" w:fill="FFFF00"/>
          <w:lang w:eastAsia="ar-SA"/>
        </w:rPr>
      </w:pP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 xml:space="preserve">10. Смотровые и </w:t>
      </w:r>
      <w:proofErr w:type="spellStart"/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>дождеприемные</w:t>
      </w:r>
      <w:proofErr w:type="spellEnd"/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 xml:space="preserve"> колодцы должны восстанавливаться на одном уровне с дорожным покрытием.</w:t>
      </w:r>
    </w:p>
    <w:p w:rsidR="00A94293" w:rsidRPr="00DB2745" w:rsidRDefault="00A94293" w:rsidP="00A94293">
      <w:pPr>
        <w:suppressAutoHyphens/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B2745">
        <w:rPr>
          <w:rFonts w:ascii="Times New Roman" w:hAnsi="Times New Roman"/>
          <w:kern w:val="1"/>
          <w:sz w:val="28"/>
          <w:szCs w:val="28"/>
          <w:lang w:eastAsia="ar-SA"/>
        </w:rPr>
        <w:t>11. 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4 лет после завершения благоустройства повторное его восстановление выполняет организация, производившая земляные работы.</w:t>
      </w:r>
    </w:p>
    <w:p w:rsidR="00A94293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Содержание Согласования на проведение земляных работ</w:t>
      </w:r>
    </w:p>
    <w:p w:rsidR="00A94293" w:rsidRPr="00B52F94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94">
        <w:rPr>
          <w:rFonts w:ascii="Times New Roman" w:hAnsi="Times New Roman" w:cs="Times New Roman"/>
          <w:sz w:val="28"/>
          <w:szCs w:val="28"/>
        </w:rPr>
        <w:t>а) адрес места проведения земляных работ;</w:t>
      </w:r>
    </w:p>
    <w:p w:rsidR="00A94293" w:rsidRPr="00B52F94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94">
        <w:rPr>
          <w:rFonts w:ascii="Times New Roman" w:hAnsi="Times New Roman" w:cs="Times New Roman"/>
          <w:sz w:val="28"/>
          <w:szCs w:val="28"/>
        </w:rPr>
        <w:lastRenderedPageBreak/>
        <w:t>б) цель проведения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2F94">
        <w:rPr>
          <w:rFonts w:ascii="Times New Roman" w:hAnsi="Times New Roman" w:cs="Times New Roman"/>
          <w:sz w:val="28"/>
          <w:szCs w:val="28"/>
        </w:rPr>
        <w:t>вид земляных работ</w:t>
      </w:r>
      <w:r w:rsidRPr="00533468">
        <w:rPr>
          <w:rFonts w:ascii="Times New Roman" w:hAnsi="Times New Roman" w:cs="Times New Roman"/>
          <w:sz w:val="28"/>
          <w:szCs w:val="28"/>
        </w:rPr>
        <w:t xml:space="preserve"> </w:t>
      </w:r>
      <w:r w:rsidRPr="00B52F94">
        <w:rPr>
          <w:rFonts w:ascii="Times New Roman" w:hAnsi="Times New Roman" w:cs="Times New Roman"/>
          <w:sz w:val="28"/>
          <w:szCs w:val="28"/>
        </w:rPr>
        <w:t>и их объемы;</w:t>
      </w:r>
    </w:p>
    <w:p w:rsidR="00A94293" w:rsidRPr="00B52F94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94">
        <w:rPr>
          <w:rFonts w:ascii="Times New Roman" w:hAnsi="Times New Roman" w:cs="Times New Roman"/>
          <w:sz w:val="28"/>
          <w:szCs w:val="28"/>
        </w:rPr>
        <w:t xml:space="preserve">в) сроки действия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Pr="00B52F94">
        <w:rPr>
          <w:rFonts w:ascii="Times New Roman" w:hAnsi="Times New Roman" w:cs="Times New Roman"/>
          <w:sz w:val="28"/>
          <w:szCs w:val="28"/>
        </w:rPr>
        <w:t>, включающие в себя даты начала и завершения земляных работ;</w:t>
      </w:r>
    </w:p>
    <w:p w:rsidR="00A94293" w:rsidRPr="00B52F94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94">
        <w:rPr>
          <w:rFonts w:ascii="Times New Roman" w:hAnsi="Times New Roman" w:cs="Times New Roman"/>
          <w:sz w:val="28"/>
          <w:szCs w:val="28"/>
        </w:rPr>
        <w:t>г) данные о заказчике/исполнителе проведения работ;</w:t>
      </w:r>
    </w:p>
    <w:p w:rsidR="00A94293" w:rsidRPr="00B52F94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52F94">
        <w:rPr>
          <w:rFonts w:ascii="Times New Roman" w:hAnsi="Times New Roman" w:cs="Times New Roman"/>
          <w:sz w:val="28"/>
          <w:szCs w:val="28"/>
        </w:rPr>
        <w:t xml:space="preserve">) условия проведения работ, в том числе условия занятия проезжей части улиц, территории остановок общественного транспорта, </w:t>
      </w:r>
      <w:proofErr w:type="spellStart"/>
      <w:r w:rsidRPr="00B52F94">
        <w:rPr>
          <w:rFonts w:ascii="Times New Roman" w:hAnsi="Times New Roman" w:cs="Times New Roman"/>
          <w:sz w:val="28"/>
          <w:szCs w:val="28"/>
        </w:rPr>
        <w:t>отстойно</w:t>
      </w:r>
      <w:proofErr w:type="spellEnd"/>
      <w:r w:rsidRPr="00B52F94">
        <w:rPr>
          <w:rFonts w:ascii="Times New Roman" w:hAnsi="Times New Roman" w:cs="Times New Roman"/>
          <w:sz w:val="28"/>
          <w:szCs w:val="28"/>
        </w:rPr>
        <w:t>-разворотных площадок общественного транспорта, велосипедных дорожек в ходе проведения работ.</w:t>
      </w:r>
    </w:p>
    <w:p w:rsidR="00A94293" w:rsidRPr="00B52F94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</w:t>
      </w:r>
      <w:r w:rsidRPr="00B52F94">
        <w:rPr>
          <w:rFonts w:ascii="Times New Roman" w:hAnsi="Times New Roman" w:cs="Times New Roman"/>
          <w:sz w:val="28"/>
          <w:szCs w:val="28"/>
        </w:rPr>
        <w:t xml:space="preserve">риложением к </w:t>
      </w:r>
      <w:r>
        <w:rPr>
          <w:rFonts w:ascii="Times New Roman" w:hAnsi="Times New Roman" w:cs="Times New Roman"/>
          <w:sz w:val="28"/>
          <w:szCs w:val="28"/>
        </w:rPr>
        <w:t>Согласованию</w:t>
      </w:r>
      <w:r w:rsidRPr="00B52F94">
        <w:rPr>
          <w:rFonts w:ascii="Times New Roman" w:hAnsi="Times New Roman" w:cs="Times New Roman"/>
          <w:sz w:val="28"/>
          <w:szCs w:val="28"/>
        </w:rPr>
        <w:t xml:space="preserve"> является календарный график производства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293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</w:t>
      </w:r>
      <w:r w:rsidRPr="00B52F94">
        <w:rPr>
          <w:rFonts w:ascii="Times New Roman" w:hAnsi="Times New Roman" w:cs="Times New Roman"/>
          <w:sz w:val="28"/>
          <w:szCs w:val="28"/>
        </w:rPr>
        <w:t xml:space="preserve">олучение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Pr="00B52F94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письменного заявления (заявки) лица, которое намерено проводить земляные работы. При этом к заявке должны быть приложены документы, из которых следуют характер и условия проведения работ, место проведения и календарные сроки начала и окончания работ; меры, которые будут приниматься для обеспечения безопасности при проведении работ. Такими документами, как правило, выступают графики проведения работ, проект земляных работ, топографическая карта местности в разрезе с указанием имеющихся инженерных сетей (коммуникаций) на местности; документы, подтверждающие согласование проведения земляных работ с соответствующими службами, которые обслуживают инженерные сети (коммуникации).</w:t>
      </w:r>
    </w:p>
    <w:p w:rsidR="00A94293" w:rsidRPr="00B52F94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94">
        <w:rPr>
          <w:rFonts w:ascii="Times New Roman" w:hAnsi="Times New Roman" w:cs="Times New Roman"/>
          <w:sz w:val="28"/>
          <w:szCs w:val="28"/>
        </w:rPr>
        <w:t>Заявка должна быть подписана уполномоченным представителем заказчика. К заявке должны быть приложены документы, удостоверяющие полномочия лица, подписавшего заявку, и схема производства работ. При подаче документов на бумажных носителях схема выполняется с привязкой к топографическим объектам, подписывается заказчиком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293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94">
        <w:rPr>
          <w:rFonts w:ascii="Times New Roman" w:hAnsi="Times New Roman" w:cs="Times New Roman"/>
          <w:sz w:val="28"/>
          <w:szCs w:val="28"/>
        </w:rPr>
        <w:t>Заявка может быть подана как в электронном, так и в печатном виде на бумажном носителе.</w:t>
      </w:r>
      <w:r>
        <w:rPr>
          <w:rFonts w:ascii="Times New Roman" w:hAnsi="Times New Roman" w:cs="Times New Roman"/>
          <w:sz w:val="28"/>
          <w:szCs w:val="28"/>
        </w:rPr>
        <w:t xml:space="preserve"> Заявка рассматривается администрацией сельского поселения не более 14 календарных дней.</w:t>
      </w:r>
    </w:p>
    <w:p w:rsidR="00A94293" w:rsidRPr="00B52F94" w:rsidRDefault="00A94293" w:rsidP="00A9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94">
        <w:rPr>
          <w:rFonts w:ascii="Times New Roman" w:hAnsi="Times New Roman" w:cs="Times New Roman"/>
          <w:sz w:val="28"/>
          <w:szCs w:val="28"/>
        </w:rPr>
        <w:t xml:space="preserve">Результатом рассмотрения заявки являются выдача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Pr="00B52F94">
        <w:rPr>
          <w:rFonts w:ascii="Times New Roman" w:hAnsi="Times New Roman" w:cs="Times New Roman"/>
          <w:sz w:val="28"/>
          <w:szCs w:val="28"/>
        </w:rPr>
        <w:t xml:space="preserve"> на проведение работ либо отказ в выдаче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Pr="00B52F94">
        <w:rPr>
          <w:rFonts w:ascii="Times New Roman" w:hAnsi="Times New Roman" w:cs="Times New Roman"/>
          <w:sz w:val="28"/>
          <w:szCs w:val="28"/>
        </w:rPr>
        <w:t>. В случае отказа уполномоченный орган направляет мотивированный ответ заявителю с указанием причин отказа.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3DAD" w:rsidRPr="005E5A9C" w:rsidRDefault="008B3DAD" w:rsidP="008B3D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Обнародовать настоящее решение в установленном порядке и разместить на официальном сайте администрации Ханты-Мансийского района в разделе «СП Красноленинский».</w:t>
      </w:r>
    </w:p>
    <w:p w:rsidR="008B3DAD" w:rsidRPr="005E5A9C" w:rsidRDefault="008B3DAD" w:rsidP="008B3DAD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3.  </w:t>
      </w:r>
      <w:r w:rsidRPr="005E5A9C">
        <w:rPr>
          <w:rFonts w:ascii="Times New Roman" w:hAnsi="Times New Roman" w:cs="Times New Roman"/>
          <w:sz w:val="28"/>
          <w:szCs w:val="28"/>
        </w:rPr>
        <w:t>Настоящее р</w:t>
      </w:r>
      <w:r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 (обнародования).</w:t>
      </w:r>
    </w:p>
    <w:p w:rsidR="008B3DAD" w:rsidRDefault="008B3DAD" w:rsidP="008B3DAD">
      <w:pPr>
        <w:jc w:val="right"/>
        <w:rPr>
          <w:rFonts w:ascii="Times New Roman" w:hAnsi="Times New Roman"/>
          <w:sz w:val="24"/>
          <w:szCs w:val="24"/>
        </w:rPr>
      </w:pPr>
    </w:p>
    <w:p w:rsidR="008B3DAD" w:rsidRDefault="008B3DAD" w:rsidP="008B3DAD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B3DAD" w:rsidRDefault="008B3DAD" w:rsidP="008B3DA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B3DAD" w:rsidRDefault="008B3DAD" w:rsidP="008B3DAD">
      <w:pPr>
        <w:pStyle w:val="FORMATTEX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Красноленинский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О.Б.Шаманова</w:t>
      </w:r>
      <w:proofErr w:type="spellEnd"/>
    </w:p>
    <w:sectPr w:rsidR="008B3DAD" w:rsidSect="003A6A25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33D" w:rsidRDefault="0049333D" w:rsidP="009E6DD1">
      <w:pPr>
        <w:spacing w:after="0" w:line="240" w:lineRule="auto"/>
      </w:pPr>
      <w:r>
        <w:separator/>
      </w:r>
    </w:p>
  </w:endnote>
  <w:endnote w:type="continuationSeparator" w:id="0">
    <w:p w:rsidR="0049333D" w:rsidRDefault="0049333D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33D" w:rsidRDefault="0049333D" w:rsidP="009E6DD1">
      <w:pPr>
        <w:spacing w:after="0" w:line="240" w:lineRule="auto"/>
      </w:pPr>
      <w:r>
        <w:separator/>
      </w:r>
    </w:p>
  </w:footnote>
  <w:footnote w:type="continuationSeparator" w:id="0">
    <w:p w:rsidR="0049333D" w:rsidRDefault="0049333D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98049"/>
      <w:docPartObj>
        <w:docPartGallery w:val="Page Numbers (Top of Page)"/>
        <w:docPartUnique/>
      </w:docPartObj>
    </w:sdtPr>
    <w:sdtEndPr/>
    <w:sdtContent>
      <w:p w:rsidR="00595650" w:rsidRDefault="001F0DCB">
        <w:pPr>
          <w:pStyle w:val="a7"/>
          <w:jc w:val="center"/>
        </w:pPr>
        <w:r>
          <w:fldChar w:fldCharType="begin"/>
        </w:r>
        <w:r w:rsidR="0059124D">
          <w:instrText xml:space="preserve"> PAGE   \* MERGEFORMAT </w:instrText>
        </w:r>
        <w:r>
          <w:fldChar w:fldCharType="separate"/>
        </w:r>
        <w:r w:rsidR="00A9429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E6DD1" w:rsidRDefault="009E6D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370136"/>
    <w:multiLevelType w:val="multilevel"/>
    <w:tmpl w:val="0220C2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F281D36"/>
    <w:multiLevelType w:val="multilevel"/>
    <w:tmpl w:val="0220C2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50A1F9C"/>
    <w:multiLevelType w:val="multilevel"/>
    <w:tmpl w:val="A01E2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3" w15:restartNumberingAfterBreak="0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636E6"/>
    <w:multiLevelType w:val="multilevel"/>
    <w:tmpl w:val="A01829C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hint="default"/>
      </w:rPr>
    </w:lvl>
  </w:abstractNum>
  <w:abstractNum w:abstractNumId="17" w15:restartNumberingAfterBreak="0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0"/>
  </w:num>
  <w:num w:numId="5">
    <w:abstractNumId w:val="6"/>
  </w:num>
  <w:num w:numId="6">
    <w:abstractNumId w:val="10"/>
  </w:num>
  <w:num w:numId="7">
    <w:abstractNumId w:val="14"/>
  </w:num>
  <w:num w:numId="8">
    <w:abstractNumId w:val="4"/>
  </w:num>
  <w:num w:numId="9">
    <w:abstractNumId w:val="13"/>
  </w:num>
  <w:num w:numId="10">
    <w:abstractNumId w:val="7"/>
  </w:num>
  <w:num w:numId="11">
    <w:abstractNumId w:val="3"/>
  </w:num>
  <w:num w:numId="12">
    <w:abstractNumId w:val="1"/>
  </w:num>
  <w:num w:numId="13">
    <w:abstractNumId w:val="17"/>
  </w:num>
  <w:num w:numId="14">
    <w:abstractNumId w:val="18"/>
  </w:num>
  <w:num w:numId="15">
    <w:abstractNumId w:val="8"/>
  </w:num>
  <w:num w:numId="16">
    <w:abstractNumId w:val="12"/>
  </w:num>
  <w:num w:numId="17">
    <w:abstractNumId w:val="16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04"/>
    <w:rsid w:val="0000045B"/>
    <w:rsid w:val="000017D4"/>
    <w:rsid w:val="0000260C"/>
    <w:rsid w:val="00004206"/>
    <w:rsid w:val="00012F2B"/>
    <w:rsid w:val="000236EC"/>
    <w:rsid w:val="0002408A"/>
    <w:rsid w:val="00025CC3"/>
    <w:rsid w:val="00030EEE"/>
    <w:rsid w:val="00032461"/>
    <w:rsid w:val="00035F21"/>
    <w:rsid w:val="000401EA"/>
    <w:rsid w:val="0004398E"/>
    <w:rsid w:val="000449F9"/>
    <w:rsid w:val="00045F68"/>
    <w:rsid w:val="00046E67"/>
    <w:rsid w:val="00050324"/>
    <w:rsid w:val="00055FE5"/>
    <w:rsid w:val="0005676C"/>
    <w:rsid w:val="00070F6A"/>
    <w:rsid w:val="00082437"/>
    <w:rsid w:val="00093C86"/>
    <w:rsid w:val="00095836"/>
    <w:rsid w:val="000961DD"/>
    <w:rsid w:val="000A1928"/>
    <w:rsid w:val="000A4058"/>
    <w:rsid w:val="000A4560"/>
    <w:rsid w:val="000A4B26"/>
    <w:rsid w:val="000B3605"/>
    <w:rsid w:val="000C108F"/>
    <w:rsid w:val="000C1D35"/>
    <w:rsid w:val="000D2739"/>
    <w:rsid w:val="000D4A4F"/>
    <w:rsid w:val="000E1BE6"/>
    <w:rsid w:val="000E4D2A"/>
    <w:rsid w:val="000E54B8"/>
    <w:rsid w:val="000E6507"/>
    <w:rsid w:val="000E76F0"/>
    <w:rsid w:val="000F589B"/>
    <w:rsid w:val="000F6612"/>
    <w:rsid w:val="0012788E"/>
    <w:rsid w:val="001322D2"/>
    <w:rsid w:val="00143896"/>
    <w:rsid w:val="00154F2D"/>
    <w:rsid w:val="00157D5D"/>
    <w:rsid w:val="00161D3A"/>
    <w:rsid w:val="00166BB5"/>
    <w:rsid w:val="001720B7"/>
    <w:rsid w:val="00172D96"/>
    <w:rsid w:val="00173D31"/>
    <w:rsid w:val="00176001"/>
    <w:rsid w:val="001767A4"/>
    <w:rsid w:val="001814EA"/>
    <w:rsid w:val="00184AF7"/>
    <w:rsid w:val="00184C7C"/>
    <w:rsid w:val="0019120D"/>
    <w:rsid w:val="001A2218"/>
    <w:rsid w:val="001A26FB"/>
    <w:rsid w:val="001A2AC5"/>
    <w:rsid w:val="001A3A9B"/>
    <w:rsid w:val="001B20CF"/>
    <w:rsid w:val="001B5C46"/>
    <w:rsid w:val="001B5C50"/>
    <w:rsid w:val="001B741E"/>
    <w:rsid w:val="001C0E8A"/>
    <w:rsid w:val="001D0E2F"/>
    <w:rsid w:val="001D3496"/>
    <w:rsid w:val="001D3BE9"/>
    <w:rsid w:val="001D579C"/>
    <w:rsid w:val="001E73D2"/>
    <w:rsid w:val="001F0DCB"/>
    <w:rsid w:val="001F289B"/>
    <w:rsid w:val="001F4217"/>
    <w:rsid w:val="001F4C01"/>
    <w:rsid w:val="00200DF7"/>
    <w:rsid w:val="00203E3A"/>
    <w:rsid w:val="00210CBB"/>
    <w:rsid w:val="002166EE"/>
    <w:rsid w:val="0022255E"/>
    <w:rsid w:val="00225D29"/>
    <w:rsid w:val="002268CE"/>
    <w:rsid w:val="002515A4"/>
    <w:rsid w:val="00256A2C"/>
    <w:rsid w:val="0026127E"/>
    <w:rsid w:val="002614EA"/>
    <w:rsid w:val="00262FF2"/>
    <w:rsid w:val="00264E3D"/>
    <w:rsid w:val="00277A13"/>
    <w:rsid w:val="00282FA4"/>
    <w:rsid w:val="002A4601"/>
    <w:rsid w:val="002A7D70"/>
    <w:rsid w:val="002B7CD2"/>
    <w:rsid w:val="002D1AB1"/>
    <w:rsid w:val="002D3DB7"/>
    <w:rsid w:val="002D5EBC"/>
    <w:rsid w:val="002E0537"/>
    <w:rsid w:val="003214D2"/>
    <w:rsid w:val="00323132"/>
    <w:rsid w:val="0032714F"/>
    <w:rsid w:val="003319E0"/>
    <w:rsid w:val="00354F59"/>
    <w:rsid w:val="003576DC"/>
    <w:rsid w:val="003710D2"/>
    <w:rsid w:val="0037527C"/>
    <w:rsid w:val="003764A1"/>
    <w:rsid w:val="00376850"/>
    <w:rsid w:val="00376AAF"/>
    <w:rsid w:val="00381102"/>
    <w:rsid w:val="00381811"/>
    <w:rsid w:val="00382E76"/>
    <w:rsid w:val="00385DA6"/>
    <w:rsid w:val="003954AA"/>
    <w:rsid w:val="0039661A"/>
    <w:rsid w:val="00396B5D"/>
    <w:rsid w:val="003A6A25"/>
    <w:rsid w:val="003B4E1E"/>
    <w:rsid w:val="003B6231"/>
    <w:rsid w:val="003C242C"/>
    <w:rsid w:val="003C4BCA"/>
    <w:rsid w:val="003C6F30"/>
    <w:rsid w:val="003D2449"/>
    <w:rsid w:val="003D30D8"/>
    <w:rsid w:val="003D4CB7"/>
    <w:rsid w:val="003D5D47"/>
    <w:rsid w:val="003D63A5"/>
    <w:rsid w:val="003D6F59"/>
    <w:rsid w:val="00407FA6"/>
    <w:rsid w:val="00422E18"/>
    <w:rsid w:val="00425221"/>
    <w:rsid w:val="00430286"/>
    <w:rsid w:val="00433157"/>
    <w:rsid w:val="004369F5"/>
    <w:rsid w:val="00441C7C"/>
    <w:rsid w:val="004553F5"/>
    <w:rsid w:val="004571E1"/>
    <w:rsid w:val="0045775D"/>
    <w:rsid w:val="00465DE3"/>
    <w:rsid w:val="004668B2"/>
    <w:rsid w:val="00474277"/>
    <w:rsid w:val="00476008"/>
    <w:rsid w:val="0047702D"/>
    <w:rsid w:val="00482BB3"/>
    <w:rsid w:val="00482BF4"/>
    <w:rsid w:val="0049333D"/>
    <w:rsid w:val="004934A9"/>
    <w:rsid w:val="00496AF9"/>
    <w:rsid w:val="0049750E"/>
    <w:rsid w:val="004A1C32"/>
    <w:rsid w:val="004A3490"/>
    <w:rsid w:val="004B2A1F"/>
    <w:rsid w:val="004B3158"/>
    <w:rsid w:val="004C78B7"/>
    <w:rsid w:val="004D1015"/>
    <w:rsid w:val="004D19D3"/>
    <w:rsid w:val="004D77C2"/>
    <w:rsid w:val="004E0306"/>
    <w:rsid w:val="004E2630"/>
    <w:rsid w:val="004E2DD3"/>
    <w:rsid w:val="004F7705"/>
    <w:rsid w:val="0050405C"/>
    <w:rsid w:val="005060B1"/>
    <w:rsid w:val="00507394"/>
    <w:rsid w:val="00512483"/>
    <w:rsid w:val="00514DB1"/>
    <w:rsid w:val="00516B6F"/>
    <w:rsid w:val="00524748"/>
    <w:rsid w:val="005262E4"/>
    <w:rsid w:val="0052797D"/>
    <w:rsid w:val="00527E5C"/>
    <w:rsid w:val="005313C3"/>
    <w:rsid w:val="00531F45"/>
    <w:rsid w:val="00531FF3"/>
    <w:rsid w:val="0053226A"/>
    <w:rsid w:val="005408D5"/>
    <w:rsid w:val="00542C47"/>
    <w:rsid w:val="005441C8"/>
    <w:rsid w:val="005573A9"/>
    <w:rsid w:val="00563958"/>
    <w:rsid w:val="005705E1"/>
    <w:rsid w:val="005756E2"/>
    <w:rsid w:val="00582B44"/>
    <w:rsid w:val="00585B72"/>
    <w:rsid w:val="0059124D"/>
    <w:rsid w:val="0059182B"/>
    <w:rsid w:val="00595650"/>
    <w:rsid w:val="005B2FA3"/>
    <w:rsid w:val="005B7845"/>
    <w:rsid w:val="005C3CAF"/>
    <w:rsid w:val="005C54E5"/>
    <w:rsid w:val="005C7B7F"/>
    <w:rsid w:val="005C7D36"/>
    <w:rsid w:val="005D1C19"/>
    <w:rsid w:val="005F0403"/>
    <w:rsid w:val="005F3667"/>
    <w:rsid w:val="005F59E4"/>
    <w:rsid w:val="005F5FA6"/>
    <w:rsid w:val="0060087A"/>
    <w:rsid w:val="00603140"/>
    <w:rsid w:val="0060364E"/>
    <w:rsid w:val="006056D5"/>
    <w:rsid w:val="00626E29"/>
    <w:rsid w:val="0064654E"/>
    <w:rsid w:val="00657361"/>
    <w:rsid w:val="00664006"/>
    <w:rsid w:val="00667686"/>
    <w:rsid w:val="0067208A"/>
    <w:rsid w:val="006742B5"/>
    <w:rsid w:val="00676DED"/>
    <w:rsid w:val="006833DB"/>
    <w:rsid w:val="00684178"/>
    <w:rsid w:val="006851D1"/>
    <w:rsid w:val="00687607"/>
    <w:rsid w:val="006972CC"/>
    <w:rsid w:val="006A2C94"/>
    <w:rsid w:val="006A3BC8"/>
    <w:rsid w:val="006B0B83"/>
    <w:rsid w:val="006B4C75"/>
    <w:rsid w:val="006B5953"/>
    <w:rsid w:val="006B79BC"/>
    <w:rsid w:val="006C2A0A"/>
    <w:rsid w:val="006D1959"/>
    <w:rsid w:val="006D2386"/>
    <w:rsid w:val="006D24D8"/>
    <w:rsid w:val="006E09FF"/>
    <w:rsid w:val="006E795C"/>
    <w:rsid w:val="006F0C27"/>
    <w:rsid w:val="00701F14"/>
    <w:rsid w:val="0071534D"/>
    <w:rsid w:val="00722191"/>
    <w:rsid w:val="00722B85"/>
    <w:rsid w:val="00725B1E"/>
    <w:rsid w:val="00735C95"/>
    <w:rsid w:val="00736DBA"/>
    <w:rsid w:val="00747B35"/>
    <w:rsid w:val="00751FD7"/>
    <w:rsid w:val="00752B0F"/>
    <w:rsid w:val="00757556"/>
    <w:rsid w:val="00765F40"/>
    <w:rsid w:val="00767502"/>
    <w:rsid w:val="00770389"/>
    <w:rsid w:val="007734DC"/>
    <w:rsid w:val="00777067"/>
    <w:rsid w:val="0078112B"/>
    <w:rsid w:val="00797D85"/>
    <w:rsid w:val="007A723C"/>
    <w:rsid w:val="007A7CB0"/>
    <w:rsid w:val="007B1C6D"/>
    <w:rsid w:val="007B474B"/>
    <w:rsid w:val="007C3A55"/>
    <w:rsid w:val="007C70B0"/>
    <w:rsid w:val="007D4B72"/>
    <w:rsid w:val="007D7CBE"/>
    <w:rsid w:val="007E0529"/>
    <w:rsid w:val="007E149C"/>
    <w:rsid w:val="007E5619"/>
    <w:rsid w:val="007F3A6F"/>
    <w:rsid w:val="008035B3"/>
    <w:rsid w:val="008059D3"/>
    <w:rsid w:val="00805ADD"/>
    <w:rsid w:val="008066D2"/>
    <w:rsid w:val="00816D36"/>
    <w:rsid w:val="008222EC"/>
    <w:rsid w:val="00822B72"/>
    <w:rsid w:val="00825EAE"/>
    <w:rsid w:val="008322EC"/>
    <w:rsid w:val="00835FA0"/>
    <w:rsid w:val="00852D5B"/>
    <w:rsid w:val="008562F3"/>
    <w:rsid w:val="0085740A"/>
    <w:rsid w:val="00857741"/>
    <w:rsid w:val="00875651"/>
    <w:rsid w:val="00883B88"/>
    <w:rsid w:val="008A0228"/>
    <w:rsid w:val="008A19C1"/>
    <w:rsid w:val="008B3DAD"/>
    <w:rsid w:val="008B4BAB"/>
    <w:rsid w:val="008C3435"/>
    <w:rsid w:val="008C5CF2"/>
    <w:rsid w:val="008D0689"/>
    <w:rsid w:val="008D1369"/>
    <w:rsid w:val="008D6071"/>
    <w:rsid w:val="008E06B4"/>
    <w:rsid w:val="008E6418"/>
    <w:rsid w:val="008F39B7"/>
    <w:rsid w:val="008F3EF9"/>
    <w:rsid w:val="008F4F09"/>
    <w:rsid w:val="009004DD"/>
    <w:rsid w:val="00900F9A"/>
    <w:rsid w:val="009053A8"/>
    <w:rsid w:val="00920C2C"/>
    <w:rsid w:val="00932CE0"/>
    <w:rsid w:val="00936F90"/>
    <w:rsid w:val="00941BFD"/>
    <w:rsid w:val="00952363"/>
    <w:rsid w:val="009543C0"/>
    <w:rsid w:val="0095684D"/>
    <w:rsid w:val="009574EB"/>
    <w:rsid w:val="00964B37"/>
    <w:rsid w:val="00975374"/>
    <w:rsid w:val="0099009A"/>
    <w:rsid w:val="009B2C72"/>
    <w:rsid w:val="009B35B0"/>
    <w:rsid w:val="009B3878"/>
    <w:rsid w:val="009C1FFB"/>
    <w:rsid w:val="009D1C69"/>
    <w:rsid w:val="009E0CBD"/>
    <w:rsid w:val="009E0D6A"/>
    <w:rsid w:val="009E6DD1"/>
    <w:rsid w:val="009F4DEC"/>
    <w:rsid w:val="00A0677E"/>
    <w:rsid w:val="00A12B37"/>
    <w:rsid w:val="00A13D44"/>
    <w:rsid w:val="00A30A0A"/>
    <w:rsid w:val="00A36A51"/>
    <w:rsid w:val="00A41C31"/>
    <w:rsid w:val="00A41D80"/>
    <w:rsid w:val="00A44264"/>
    <w:rsid w:val="00A442D3"/>
    <w:rsid w:val="00A44C48"/>
    <w:rsid w:val="00A44ED6"/>
    <w:rsid w:val="00A4666A"/>
    <w:rsid w:val="00A476C7"/>
    <w:rsid w:val="00A547D8"/>
    <w:rsid w:val="00A57F60"/>
    <w:rsid w:val="00A65647"/>
    <w:rsid w:val="00A66CC9"/>
    <w:rsid w:val="00A72FAB"/>
    <w:rsid w:val="00A77B65"/>
    <w:rsid w:val="00A807D0"/>
    <w:rsid w:val="00A810BA"/>
    <w:rsid w:val="00A92E0D"/>
    <w:rsid w:val="00A936EE"/>
    <w:rsid w:val="00A94293"/>
    <w:rsid w:val="00A943D1"/>
    <w:rsid w:val="00A94DBD"/>
    <w:rsid w:val="00A94EF8"/>
    <w:rsid w:val="00A95C0D"/>
    <w:rsid w:val="00AA1E3A"/>
    <w:rsid w:val="00AB1FD6"/>
    <w:rsid w:val="00AB3A89"/>
    <w:rsid w:val="00AB3E7F"/>
    <w:rsid w:val="00AC219C"/>
    <w:rsid w:val="00AC3837"/>
    <w:rsid w:val="00AC54ED"/>
    <w:rsid w:val="00AD194D"/>
    <w:rsid w:val="00AD7104"/>
    <w:rsid w:val="00AF5F41"/>
    <w:rsid w:val="00AF7E00"/>
    <w:rsid w:val="00B05581"/>
    <w:rsid w:val="00B073F1"/>
    <w:rsid w:val="00B11485"/>
    <w:rsid w:val="00B12708"/>
    <w:rsid w:val="00B316F5"/>
    <w:rsid w:val="00B34057"/>
    <w:rsid w:val="00B3780A"/>
    <w:rsid w:val="00B6232D"/>
    <w:rsid w:val="00B62C81"/>
    <w:rsid w:val="00B673BA"/>
    <w:rsid w:val="00B67401"/>
    <w:rsid w:val="00B70841"/>
    <w:rsid w:val="00B71AAB"/>
    <w:rsid w:val="00B727D5"/>
    <w:rsid w:val="00B76D0D"/>
    <w:rsid w:val="00B803E0"/>
    <w:rsid w:val="00B8172F"/>
    <w:rsid w:val="00B81A2F"/>
    <w:rsid w:val="00B81EAD"/>
    <w:rsid w:val="00B85C25"/>
    <w:rsid w:val="00B9098A"/>
    <w:rsid w:val="00BA3F3E"/>
    <w:rsid w:val="00BA46A3"/>
    <w:rsid w:val="00BB2568"/>
    <w:rsid w:val="00BB3EAE"/>
    <w:rsid w:val="00BB6D36"/>
    <w:rsid w:val="00BC0027"/>
    <w:rsid w:val="00BD2993"/>
    <w:rsid w:val="00BE061F"/>
    <w:rsid w:val="00BE617C"/>
    <w:rsid w:val="00BE78EA"/>
    <w:rsid w:val="00BF3C7A"/>
    <w:rsid w:val="00C052EB"/>
    <w:rsid w:val="00C12CBC"/>
    <w:rsid w:val="00C40813"/>
    <w:rsid w:val="00C47314"/>
    <w:rsid w:val="00C51A7A"/>
    <w:rsid w:val="00C52277"/>
    <w:rsid w:val="00C614A9"/>
    <w:rsid w:val="00C7100D"/>
    <w:rsid w:val="00C72343"/>
    <w:rsid w:val="00C74979"/>
    <w:rsid w:val="00C77954"/>
    <w:rsid w:val="00C813FE"/>
    <w:rsid w:val="00C82C78"/>
    <w:rsid w:val="00C83FC6"/>
    <w:rsid w:val="00C904D7"/>
    <w:rsid w:val="00C9439C"/>
    <w:rsid w:val="00C95379"/>
    <w:rsid w:val="00CA2304"/>
    <w:rsid w:val="00CA4025"/>
    <w:rsid w:val="00CA5B06"/>
    <w:rsid w:val="00CA706F"/>
    <w:rsid w:val="00CB7C76"/>
    <w:rsid w:val="00CC37B9"/>
    <w:rsid w:val="00CD2672"/>
    <w:rsid w:val="00CF142B"/>
    <w:rsid w:val="00CF342F"/>
    <w:rsid w:val="00CF58E6"/>
    <w:rsid w:val="00D0165B"/>
    <w:rsid w:val="00D04F0D"/>
    <w:rsid w:val="00D12535"/>
    <w:rsid w:val="00D128CC"/>
    <w:rsid w:val="00D1452D"/>
    <w:rsid w:val="00D30347"/>
    <w:rsid w:val="00D307E2"/>
    <w:rsid w:val="00D32C8C"/>
    <w:rsid w:val="00D42F0B"/>
    <w:rsid w:val="00D559B3"/>
    <w:rsid w:val="00D81381"/>
    <w:rsid w:val="00DA7E61"/>
    <w:rsid w:val="00DC2C87"/>
    <w:rsid w:val="00DC4228"/>
    <w:rsid w:val="00DC6FF5"/>
    <w:rsid w:val="00DD1809"/>
    <w:rsid w:val="00DD1978"/>
    <w:rsid w:val="00DD5558"/>
    <w:rsid w:val="00DE056E"/>
    <w:rsid w:val="00DF6FD4"/>
    <w:rsid w:val="00E05458"/>
    <w:rsid w:val="00E10F55"/>
    <w:rsid w:val="00E229D8"/>
    <w:rsid w:val="00E24258"/>
    <w:rsid w:val="00E24E65"/>
    <w:rsid w:val="00E255D6"/>
    <w:rsid w:val="00E25876"/>
    <w:rsid w:val="00E309D0"/>
    <w:rsid w:val="00E34602"/>
    <w:rsid w:val="00E530D3"/>
    <w:rsid w:val="00E5448F"/>
    <w:rsid w:val="00E552FD"/>
    <w:rsid w:val="00E65B4E"/>
    <w:rsid w:val="00E713E0"/>
    <w:rsid w:val="00E71CEF"/>
    <w:rsid w:val="00E75314"/>
    <w:rsid w:val="00E7797F"/>
    <w:rsid w:val="00E857F0"/>
    <w:rsid w:val="00E879CA"/>
    <w:rsid w:val="00E933AE"/>
    <w:rsid w:val="00E94572"/>
    <w:rsid w:val="00E94823"/>
    <w:rsid w:val="00E97A2B"/>
    <w:rsid w:val="00EA372C"/>
    <w:rsid w:val="00EA62D7"/>
    <w:rsid w:val="00EB1603"/>
    <w:rsid w:val="00EB6BB4"/>
    <w:rsid w:val="00EB72D9"/>
    <w:rsid w:val="00EC01F2"/>
    <w:rsid w:val="00EC679E"/>
    <w:rsid w:val="00ED31B7"/>
    <w:rsid w:val="00EE4901"/>
    <w:rsid w:val="00EE515D"/>
    <w:rsid w:val="00EE56F4"/>
    <w:rsid w:val="00EE65B8"/>
    <w:rsid w:val="00EF5AB8"/>
    <w:rsid w:val="00EF6621"/>
    <w:rsid w:val="00F04B43"/>
    <w:rsid w:val="00F1126A"/>
    <w:rsid w:val="00F13C6E"/>
    <w:rsid w:val="00F15848"/>
    <w:rsid w:val="00F17E0A"/>
    <w:rsid w:val="00F20145"/>
    <w:rsid w:val="00F26643"/>
    <w:rsid w:val="00F3358D"/>
    <w:rsid w:val="00F357DC"/>
    <w:rsid w:val="00F41E44"/>
    <w:rsid w:val="00F61FF5"/>
    <w:rsid w:val="00F717A6"/>
    <w:rsid w:val="00F72455"/>
    <w:rsid w:val="00F73D7F"/>
    <w:rsid w:val="00F8139A"/>
    <w:rsid w:val="00F834CE"/>
    <w:rsid w:val="00F86283"/>
    <w:rsid w:val="00F92DDC"/>
    <w:rsid w:val="00F95DAA"/>
    <w:rsid w:val="00FA50A3"/>
    <w:rsid w:val="00FB1309"/>
    <w:rsid w:val="00FB1FC5"/>
    <w:rsid w:val="00FB33E9"/>
    <w:rsid w:val="00FC0AD8"/>
    <w:rsid w:val="00FC1A59"/>
    <w:rsid w:val="00FC31E2"/>
    <w:rsid w:val="00FD5F8C"/>
    <w:rsid w:val="00FD749C"/>
    <w:rsid w:val="00FE3E55"/>
    <w:rsid w:val="00FE52D3"/>
    <w:rsid w:val="00FE7236"/>
    <w:rsid w:val="00FF2AD6"/>
    <w:rsid w:val="00FF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3AA1"/>
  <w15:docId w15:val="{D129D487-BF6F-4DAE-B529-B6D43683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Заголовок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Не вступил в силу"/>
    <w:basedOn w:val="a0"/>
    <w:uiPriority w:val="99"/>
    <w:rsid w:val="005C7D36"/>
    <w:rPr>
      <w:rFonts w:cs="Times New Roman"/>
      <w:b w:val="0"/>
      <w:color w:val="000000"/>
      <w:shd w:val="clear" w:color="auto" w:fill="D8EDE8"/>
    </w:rPr>
  </w:style>
  <w:style w:type="character" w:styleId="af">
    <w:name w:val="Book Title"/>
    <w:basedOn w:val="a0"/>
    <w:uiPriority w:val="33"/>
    <w:qFormat/>
    <w:rsid w:val="00AC54ED"/>
    <w:rPr>
      <w:b/>
      <w:bCs/>
      <w:smallCaps/>
      <w:spacing w:val="5"/>
    </w:rPr>
  </w:style>
  <w:style w:type="character" w:styleId="af0">
    <w:name w:val="Subtle Emphasis"/>
    <w:basedOn w:val="a0"/>
    <w:uiPriority w:val="19"/>
    <w:qFormat/>
    <w:rsid w:val="00AC54ED"/>
    <w:rPr>
      <w:i/>
      <w:iCs/>
      <w:color w:val="808080" w:themeColor="text1" w:themeTint="7F"/>
    </w:rPr>
  </w:style>
  <w:style w:type="paragraph" w:customStyle="1" w:styleId="ConsPlusTitle">
    <w:name w:val="ConsPlusTitle"/>
    <w:rsid w:val="008C3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1">
    <w:name w:val="blk1"/>
    <w:basedOn w:val="a0"/>
    <w:rsid w:val="009D1C69"/>
    <w:rPr>
      <w:vanish w:val="0"/>
      <w:webHidden w:val="0"/>
      <w:specVanish w:val="0"/>
    </w:rPr>
  </w:style>
  <w:style w:type="character" w:customStyle="1" w:styleId="af1">
    <w:name w:val="Гипертекстовая ссылка"/>
    <w:basedOn w:val="a0"/>
    <w:uiPriority w:val="99"/>
    <w:rsid w:val="0095684D"/>
    <w:rPr>
      <w:color w:val="106BBE"/>
    </w:rPr>
  </w:style>
  <w:style w:type="paragraph" w:customStyle="1" w:styleId="FORMATTEXT">
    <w:name w:val=".FORMATTEXT"/>
    <w:uiPriority w:val="99"/>
    <w:rsid w:val="008B3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2019-10-02T09:41:00Z</cp:lastPrinted>
  <dcterms:created xsi:type="dcterms:W3CDTF">2020-01-16T04:59:00Z</dcterms:created>
  <dcterms:modified xsi:type="dcterms:W3CDTF">2020-03-01T08:46:00Z</dcterms:modified>
</cp:coreProperties>
</file>